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B6444" w14:textId="77777777" w:rsidR="00855A80" w:rsidRDefault="00855A8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Periodontology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days</w:t>
      </w:r>
      <w:proofErr w:type="spellEnd"/>
      <w:r>
        <w:rPr>
          <w:sz w:val="28"/>
          <w:szCs w:val="28"/>
        </w:rPr>
        <w:t xml:space="preserve">, </w:t>
      </w:r>
    </w:p>
    <w:p w14:paraId="2C23F9D0" w14:textId="27D2DD06" w:rsidR="00B93217" w:rsidRDefault="00855A8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South</w:t>
      </w:r>
      <w:proofErr w:type="spellEnd"/>
      <w:r>
        <w:rPr>
          <w:sz w:val="28"/>
          <w:szCs w:val="28"/>
        </w:rPr>
        <w:t xml:space="preserve"> Bohemia, Lipno, Hotel Element, 9th – 10th </w:t>
      </w:r>
      <w:proofErr w:type="spellStart"/>
      <w:r>
        <w:rPr>
          <w:sz w:val="28"/>
          <w:szCs w:val="28"/>
        </w:rPr>
        <w:t>of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October</w:t>
      </w:r>
      <w:proofErr w:type="spellEnd"/>
      <w:r>
        <w:rPr>
          <w:sz w:val="28"/>
          <w:szCs w:val="28"/>
        </w:rPr>
        <w:t xml:space="preserve"> 2026</w:t>
      </w:r>
    </w:p>
    <w:p w14:paraId="4984ED31" w14:textId="4C7C8ACB" w:rsidR="00855A80" w:rsidRDefault="00855A8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programme</w:t>
      </w:r>
      <w:proofErr w:type="spellEnd"/>
    </w:p>
    <w:p w14:paraId="27B001E4" w14:textId="1D7BEF53" w:rsidR="00855A80" w:rsidRDefault="00855A8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Friday</w:t>
      </w:r>
      <w:proofErr w:type="spellEnd"/>
      <w:r w:rsidR="00056FA1">
        <w:rPr>
          <w:sz w:val="28"/>
          <w:szCs w:val="28"/>
        </w:rPr>
        <w:t xml:space="preserve">  09.10. 2026</w:t>
      </w:r>
    </w:p>
    <w:p w14:paraId="3578E1BD" w14:textId="728B1169" w:rsidR="00855A80" w:rsidRDefault="00855A80">
      <w:pPr>
        <w:rPr>
          <w:sz w:val="28"/>
          <w:szCs w:val="28"/>
        </w:rPr>
      </w:pPr>
      <w:r>
        <w:rPr>
          <w:sz w:val="28"/>
          <w:szCs w:val="28"/>
        </w:rPr>
        <w:t xml:space="preserve">Dr. Alberto </w:t>
      </w:r>
      <w:proofErr w:type="spellStart"/>
      <w:r>
        <w:rPr>
          <w:sz w:val="28"/>
          <w:szCs w:val="28"/>
        </w:rPr>
        <w:t>Fonzar</w:t>
      </w:r>
      <w:proofErr w:type="spellEnd"/>
      <w:r>
        <w:rPr>
          <w:sz w:val="28"/>
          <w:szCs w:val="28"/>
        </w:rPr>
        <w:t>, Italy,:</w:t>
      </w:r>
    </w:p>
    <w:p w14:paraId="01EDC70F" w14:textId="31519443" w:rsidR="00855A80" w:rsidRDefault="00855A8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treatment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patients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suffering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with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advanced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</w:t>
      </w:r>
      <w:r w:rsidR="006A4239">
        <w:rPr>
          <w:sz w:val="28"/>
          <w:szCs w:val="28"/>
        </w:rPr>
        <w:t>e</w:t>
      </w:r>
      <w:r>
        <w:rPr>
          <w:sz w:val="28"/>
          <w:szCs w:val="28"/>
        </w:rPr>
        <w:t>riodontitis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during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last 35 </w:t>
      </w:r>
      <w:proofErr w:type="spellStart"/>
      <w:r>
        <w:rPr>
          <w:sz w:val="28"/>
          <w:szCs w:val="28"/>
        </w:rPr>
        <w:t>years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What</w:t>
      </w:r>
      <w:proofErr w:type="spellEnd"/>
      <w:r>
        <w:rPr>
          <w:sz w:val="28"/>
          <w:szCs w:val="28"/>
        </w:rPr>
        <w:t xml:space="preserve"> has </w:t>
      </w:r>
      <w:proofErr w:type="spellStart"/>
      <w:r>
        <w:rPr>
          <w:sz w:val="28"/>
          <w:szCs w:val="28"/>
        </w:rPr>
        <w:t>been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changed</w:t>
      </w:r>
      <w:proofErr w:type="spellEnd"/>
      <w:r>
        <w:rPr>
          <w:sz w:val="28"/>
          <w:szCs w:val="28"/>
        </w:rPr>
        <w:t xml:space="preserve"> and </w:t>
      </w:r>
      <w:proofErr w:type="spellStart"/>
      <w:r>
        <w:rPr>
          <w:sz w:val="28"/>
          <w:szCs w:val="28"/>
        </w:rPr>
        <w:t>why</w:t>
      </w:r>
      <w:proofErr w:type="spellEnd"/>
      <w:r w:rsidR="006A4239">
        <w:rPr>
          <w:sz w:val="28"/>
          <w:szCs w:val="28"/>
        </w:rPr>
        <w:t xml:space="preserve"> </w:t>
      </w:r>
      <w:proofErr w:type="spellStart"/>
      <w:r w:rsidR="006A4239">
        <w:rPr>
          <w:sz w:val="28"/>
          <w:szCs w:val="28"/>
        </w:rPr>
        <w:t>f</w:t>
      </w:r>
      <w:r>
        <w:rPr>
          <w:sz w:val="28"/>
          <w:szCs w:val="28"/>
        </w:rPr>
        <w:t>rom</w:t>
      </w:r>
      <w:proofErr w:type="spellEnd"/>
      <w:r>
        <w:rPr>
          <w:sz w:val="28"/>
          <w:szCs w:val="28"/>
        </w:rPr>
        <w:t xml:space="preserve"> EFP </w:t>
      </w:r>
      <w:proofErr w:type="spellStart"/>
      <w:r>
        <w:rPr>
          <w:sz w:val="28"/>
          <w:szCs w:val="28"/>
        </w:rPr>
        <w:t>recommendations</w:t>
      </w:r>
      <w:proofErr w:type="spellEnd"/>
      <w:r>
        <w:rPr>
          <w:sz w:val="28"/>
          <w:szCs w:val="28"/>
        </w:rPr>
        <w:t xml:space="preserve"> to </w:t>
      </w:r>
      <w:proofErr w:type="spellStart"/>
      <w:r>
        <w:rPr>
          <w:sz w:val="28"/>
          <w:szCs w:val="28"/>
        </w:rPr>
        <w:t>clinical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experiences</w:t>
      </w:r>
      <w:proofErr w:type="spellEnd"/>
      <w:r>
        <w:rPr>
          <w:sz w:val="28"/>
          <w:szCs w:val="28"/>
        </w:rPr>
        <w:t>.</w:t>
      </w:r>
    </w:p>
    <w:p w14:paraId="5A6B1BB6" w14:textId="23CB4B3F" w:rsidR="00855A80" w:rsidRDefault="00855A8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Profes</w:t>
      </w:r>
      <w:r w:rsidR="00056FA1">
        <w:rPr>
          <w:sz w:val="28"/>
          <w:szCs w:val="28"/>
        </w:rPr>
        <w:t>sor</w:t>
      </w:r>
      <w:proofErr w:type="spellEnd"/>
      <w:r w:rsidR="00056FA1">
        <w:rPr>
          <w:sz w:val="28"/>
          <w:szCs w:val="28"/>
        </w:rPr>
        <w:t xml:space="preserve"> Gabriele </w:t>
      </w:r>
      <w:proofErr w:type="spellStart"/>
      <w:r w:rsidR="00056FA1">
        <w:rPr>
          <w:sz w:val="28"/>
          <w:szCs w:val="28"/>
        </w:rPr>
        <w:t>Dvorak</w:t>
      </w:r>
      <w:proofErr w:type="spellEnd"/>
      <w:r w:rsidR="00056FA1">
        <w:rPr>
          <w:sz w:val="28"/>
          <w:szCs w:val="28"/>
        </w:rPr>
        <w:t xml:space="preserve">, </w:t>
      </w:r>
      <w:proofErr w:type="spellStart"/>
      <w:r w:rsidR="00056FA1">
        <w:rPr>
          <w:sz w:val="28"/>
          <w:szCs w:val="28"/>
        </w:rPr>
        <w:t>Wien</w:t>
      </w:r>
      <w:proofErr w:type="spellEnd"/>
      <w:r w:rsidR="00056FA1">
        <w:rPr>
          <w:sz w:val="28"/>
          <w:szCs w:val="28"/>
        </w:rPr>
        <w:t xml:space="preserve">, </w:t>
      </w:r>
      <w:proofErr w:type="spellStart"/>
      <w:r w:rsidR="00056FA1">
        <w:rPr>
          <w:sz w:val="28"/>
          <w:szCs w:val="28"/>
        </w:rPr>
        <w:t>Austria</w:t>
      </w:r>
      <w:proofErr w:type="spellEnd"/>
      <w:r w:rsidR="00056FA1">
        <w:rPr>
          <w:sz w:val="28"/>
          <w:szCs w:val="28"/>
        </w:rPr>
        <w:t>:</w:t>
      </w:r>
    </w:p>
    <w:p w14:paraId="6174F8B7" w14:textId="052616FD" w:rsidR="00056FA1" w:rsidRDefault="00056FA1">
      <w:pPr>
        <w:rPr>
          <w:sz w:val="28"/>
          <w:szCs w:val="28"/>
        </w:rPr>
      </w:pPr>
      <w:r>
        <w:rPr>
          <w:sz w:val="28"/>
          <w:szCs w:val="28"/>
        </w:rPr>
        <w:t xml:space="preserve">General </w:t>
      </w:r>
      <w:proofErr w:type="spellStart"/>
      <w:r>
        <w:rPr>
          <w:sz w:val="28"/>
          <w:szCs w:val="28"/>
        </w:rPr>
        <w:t>approaches</w:t>
      </w:r>
      <w:proofErr w:type="spellEnd"/>
      <w:r>
        <w:rPr>
          <w:sz w:val="28"/>
          <w:szCs w:val="28"/>
        </w:rPr>
        <w:t xml:space="preserve"> to </w:t>
      </w:r>
      <w:proofErr w:type="spellStart"/>
      <w:r>
        <w:rPr>
          <w:sz w:val="28"/>
          <w:szCs w:val="28"/>
        </w:rPr>
        <w:t>periodontal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diseases</w:t>
      </w:r>
      <w:proofErr w:type="spellEnd"/>
      <w:r w:rsidR="006A4239">
        <w:rPr>
          <w:sz w:val="28"/>
          <w:szCs w:val="28"/>
        </w:rPr>
        <w:t xml:space="preserve"> in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Periodonto</w:t>
      </w:r>
      <w:r w:rsidR="002F5238">
        <w:rPr>
          <w:sz w:val="28"/>
          <w:szCs w:val="28"/>
        </w:rPr>
        <w:t>l</w:t>
      </w:r>
      <w:r>
        <w:rPr>
          <w:sz w:val="28"/>
          <w:szCs w:val="28"/>
        </w:rPr>
        <w:t>ogy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role </w:t>
      </w:r>
      <w:proofErr w:type="spellStart"/>
      <w:r>
        <w:rPr>
          <w:sz w:val="28"/>
          <w:szCs w:val="28"/>
        </w:rPr>
        <w:t>of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6A4239">
        <w:rPr>
          <w:sz w:val="28"/>
          <w:szCs w:val="28"/>
        </w:rPr>
        <w:t>causative</w:t>
      </w:r>
      <w:proofErr w:type="spellEnd"/>
      <w:r w:rsidR="006A423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factors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first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those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2F5238">
        <w:rPr>
          <w:sz w:val="28"/>
          <w:szCs w:val="28"/>
        </w:rPr>
        <w:t>that</w:t>
      </w:r>
      <w:proofErr w:type="spellEnd"/>
      <w:r w:rsidR="002F523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modified</w:t>
      </w:r>
      <w:proofErr w:type="spellEnd"/>
      <w:r>
        <w:rPr>
          <w:sz w:val="28"/>
          <w:szCs w:val="28"/>
        </w:rPr>
        <w:t xml:space="preserve"> such as </w:t>
      </w:r>
      <w:proofErr w:type="spellStart"/>
      <w:r>
        <w:rPr>
          <w:sz w:val="28"/>
          <w:szCs w:val="28"/>
        </w:rPr>
        <w:t>plaque</w:t>
      </w:r>
      <w:proofErr w:type="spellEnd"/>
      <w:r>
        <w:rPr>
          <w:sz w:val="28"/>
          <w:szCs w:val="28"/>
        </w:rPr>
        <w:t xml:space="preserve">, second </w:t>
      </w:r>
      <w:proofErr w:type="spellStart"/>
      <w:r>
        <w:rPr>
          <w:sz w:val="28"/>
          <w:szCs w:val="28"/>
        </w:rPr>
        <w:t>those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ones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6A4239">
        <w:rPr>
          <w:sz w:val="28"/>
          <w:szCs w:val="28"/>
        </w:rPr>
        <w:t>that</w:t>
      </w:r>
      <w:proofErr w:type="spellEnd"/>
      <w:r w:rsidR="006A4239">
        <w:rPr>
          <w:sz w:val="28"/>
          <w:szCs w:val="28"/>
        </w:rPr>
        <w:t xml:space="preserve"> </w:t>
      </w:r>
      <w:proofErr w:type="spellStart"/>
      <w:r w:rsidR="006A4239">
        <w:rPr>
          <w:sz w:val="28"/>
          <w:szCs w:val="28"/>
        </w:rPr>
        <w:t>cannot</w:t>
      </w:r>
      <w:proofErr w:type="spellEnd"/>
      <w:r w:rsidR="006A423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modified</w:t>
      </w:r>
      <w:proofErr w:type="spellEnd"/>
      <w:r>
        <w:rPr>
          <w:sz w:val="28"/>
          <w:szCs w:val="28"/>
        </w:rPr>
        <w:t xml:space="preserve"> such as </w:t>
      </w:r>
      <w:proofErr w:type="spellStart"/>
      <w:r>
        <w:rPr>
          <w:sz w:val="28"/>
          <w:szCs w:val="28"/>
        </w:rPr>
        <w:t>genetics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immunity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age</w:t>
      </w:r>
      <w:proofErr w:type="spellEnd"/>
      <w:r>
        <w:rPr>
          <w:sz w:val="28"/>
          <w:szCs w:val="28"/>
        </w:rPr>
        <w:t xml:space="preserve">, hormon </w:t>
      </w:r>
      <w:proofErr w:type="spellStart"/>
      <w:r>
        <w:rPr>
          <w:sz w:val="28"/>
          <w:szCs w:val="28"/>
        </w:rPr>
        <w:t>influence</w:t>
      </w:r>
      <w:r w:rsidR="002F5238">
        <w:rPr>
          <w:sz w:val="28"/>
          <w:szCs w:val="28"/>
        </w:rPr>
        <w:t>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etc</w:t>
      </w:r>
      <w:proofErr w:type="spellEnd"/>
      <w:r>
        <w:rPr>
          <w:sz w:val="28"/>
          <w:szCs w:val="28"/>
        </w:rPr>
        <w:t>.</w:t>
      </w:r>
    </w:p>
    <w:p w14:paraId="25391917" w14:textId="726C6876" w:rsidR="00056FA1" w:rsidRDefault="00056FA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meaning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interdisciplinary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cooperation</w:t>
      </w:r>
      <w:proofErr w:type="spellEnd"/>
      <w:r>
        <w:rPr>
          <w:sz w:val="28"/>
          <w:szCs w:val="28"/>
        </w:rPr>
        <w:t>.</w:t>
      </w:r>
    </w:p>
    <w:p w14:paraId="0182D811" w14:textId="43E955AD" w:rsidR="00056FA1" w:rsidRDefault="00056FA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Saturday</w:t>
      </w:r>
      <w:proofErr w:type="spellEnd"/>
      <w:r>
        <w:rPr>
          <w:sz w:val="28"/>
          <w:szCs w:val="28"/>
        </w:rPr>
        <w:t xml:space="preserve"> 10.10. 2026</w:t>
      </w:r>
    </w:p>
    <w:p w14:paraId="0F2CBA6A" w14:textId="4D251381" w:rsidR="000C4782" w:rsidRDefault="000C4782">
      <w:pPr>
        <w:rPr>
          <w:sz w:val="28"/>
          <w:szCs w:val="28"/>
        </w:rPr>
      </w:pPr>
      <w:r>
        <w:rPr>
          <w:sz w:val="28"/>
          <w:szCs w:val="28"/>
        </w:rPr>
        <w:t xml:space="preserve">Dr. </w:t>
      </w:r>
      <w:r w:rsidRPr="000C4782">
        <w:rPr>
          <w:sz w:val="28"/>
          <w:szCs w:val="28"/>
        </w:rPr>
        <w:t>Ladislav Záruba</w:t>
      </w:r>
      <w:r>
        <w:rPr>
          <w:sz w:val="28"/>
          <w:szCs w:val="28"/>
        </w:rPr>
        <w:t>, Česká Lípa:</w:t>
      </w:r>
    </w:p>
    <w:p w14:paraId="5DFA0797" w14:textId="1040E4F6" w:rsidR="000C4782" w:rsidRDefault="000C4782">
      <w:pPr>
        <w:rPr>
          <w:sz w:val="28"/>
          <w:szCs w:val="28"/>
        </w:rPr>
      </w:pPr>
      <w:r>
        <w:rPr>
          <w:sz w:val="28"/>
          <w:szCs w:val="28"/>
        </w:rPr>
        <w:t xml:space="preserve">Recidivující afty – </w:t>
      </w:r>
      <w:proofErr w:type="spellStart"/>
      <w:r>
        <w:rPr>
          <w:sz w:val="28"/>
          <w:szCs w:val="28"/>
        </w:rPr>
        <w:t>recurrent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aphthous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erosions</w:t>
      </w:r>
      <w:proofErr w:type="spellEnd"/>
      <w:r>
        <w:rPr>
          <w:sz w:val="28"/>
          <w:szCs w:val="28"/>
        </w:rPr>
        <w:t xml:space="preserve"> and </w:t>
      </w:r>
      <w:proofErr w:type="spellStart"/>
      <w:r>
        <w:rPr>
          <w:sz w:val="28"/>
          <w:szCs w:val="28"/>
        </w:rPr>
        <w:t>ulcers</w:t>
      </w:r>
      <w:proofErr w:type="spellEnd"/>
      <w:r w:rsidR="002F5238">
        <w:rPr>
          <w:sz w:val="28"/>
          <w:szCs w:val="28"/>
        </w:rPr>
        <w:t>.</w:t>
      </w:r>
    </w:p>
    <w:p w14:paraId="1FC9D926" w14:textId="73617930" w:rsidR="002F5238" w:rsidRDefault="002F5238">
      <w:pPr>
        <w:rPr>
          <w:sz w:val="28"/>
          <w:szCs w:val="28"/>
        </w:rPr>
      </w:pPr>
      <w:r>
        <w:rPr>
          <w:sz w:val="28"/>
          <w:szCs w:val="28"/>
        </w:rPr>
        <w:t xml:space="preserve">Dr. Pavel </w:t>
      </w:r>
      <w:proofErr w:type="spellStart"/>
      <w:r>
        <w:rPr>
          <w:sz w:val="28"/>
          <w:szCs w:val="28"/>
        </w:rPr>
        <w:t>Poleník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Pilsen</w:t>
      </w:r>
      <w:proofErr w:type="spellEnd"/>
      <w:r>
        <w:rPr>
          <w:sz w:val="28"/>
          <w:szCs w:val="28"/>
        </w:rPr>
        <w:t>:</w:t>
      </w:r>
    </w:p>
    <w:p w14:paraId="42317AD8" w14:textId="0A2299C4" w:rsidR="002F5238" w:rsidRDefault="002F523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treatment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advanced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Periodontitis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how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treatment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strategy</w:t>
      </w:r>
      <w:proofErr w:type="spellEnd"/>
      <w:r>
        <w:rPr>
          <w:sz w:val="28"/>
          <w:szCs w:val="28"/>
        </w:rPr>
        <w:t xml:space="preserve"> has </w:t>
      </w:r>
      <w:proofErr w:type="spellStart"/>
      <w:r>
        <w:rPr>
          <w:sz w:val="28"/>
          <w:szCs w:val="28"/>
        </w:rPr>
        <w:t>been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changing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50 </w:t>
      </w:r>
      <w:proofErr w:type="spellStart"/>
      <w:r>
        <w:rPr>
          <w:sz w:val="28"/>
          <w:szCs w:val="28"/>
        </w:rPr>
        <w:t>years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resective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periodontal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surgery</w:t>
      </w:r>
      <w:proofErr w:type="spellEnd"/>
      <w:r>
        <w:rPr>
          <w:sz w:val="28"/>
          <w:szCs w:val="28"/>
        </w:rPr>
        <w:t xml:space="preserve"> to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respect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biological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approaches</w:t>
      </w:r>
      <w:proofErr w:type="spellEnd"/>
      <w:r>
        <w:rPr>
          <w:sz w:val="28"/>
          <w:szCs w:val="28"/>
        </w:rPr>
        <w:t>.</w:t>
      </w:r>
    </w:p>
    <w:p w14:paraId="2A528C09" w14:textId="2B4E22B8" w:rsidR="006154FE" w:rsidRDefault="006154FE">
      <w:pPr>
        <w:rPr>
          <w:sz w:val="28"/>
          <w:szCs w:val="28"/>
        </w:rPr>
      </w:pPr>
      <w:r>
        <w:rPr>
          <w:sz w:val="28"/>
          <w:szCs w:val="28"/>
        </w:rPr>
        <w:t xml:space="preserve">Dr. Markéta Janovská, </w:t>
      </w:r>
      <w:r w:rsidR="00A44B63">
        <w:rPr>
          <w:sz w:val="28"/>
          <w:szCs w:val="28"/>
        </w:rPr>
        <w:t>Prague</w:t>
      </w:r>
      <w:r>
        <w:rPr>
          <w:sz w:val="28"/>
          <w:szCs w:val="28"/>
        </w:rPr>
        <w:t>:</w:t>
      </w:r>
    </w:p>
    <w:p w14:paraId="4B8E9361" w14:textId="3A58BBA0" w:rsidR="006154FE" w:rsidRDefault="006154FE">
      <w:pPr>
        <w:rPr>
          <w:sz w:val="28"/>
          <w:szCs w:val="28"/>
        </w:rPr>
      </w:pPr>
      <w:r>
        <w:rPr>
          <w:sz w:val="28"/>
          <w:szCs w:val="28"/>
        </w:rPr>
        <w:t xml:space="preserve">Nicotin,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electronic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cigarrettes</w:t>
      </w:r>
      <w:proofErr w:type="spellEnd"/>
      <w:r>
        <w:rPr>
          <w:sz w:val="28"/>
          <w:szCs w:val="28"/>
        </w:rPr>
        <w:t xml:space="preserve">, nicotin </w:t>
      </w:r>
      <w:proofErr w:type="spellStart"/>
      <w:r>
        <w:rPr>
          <w:sz w:val="28"/>
          <w:szCs w:val="28"/>
        </w:rPr>
        <w:t>bags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comparison</w:t>
      </w:r>
      <w:proofErr w:type="spellEnd"/>
      <w:r>
        <w:rPr>
          <w:sz w:val="28"/>
          <w:szCs w:val="28"/>
        </w:rPr>
        <w:t>.</w:t>
      </w:r>
    </w:p>
    <w:p w14:paraId="51AD24DE" w14:textId="77777777" w:rsidR="006A4239" w:rsidRDefault="006154F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Their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influences</w:t>
      </w:r>
      <w:proofErr w:type="spellEnd"/>
      <w:r>
        <w:rPr>
          <w:sz w:val="28"/>
          <w:szCs w:val="28"/>
        </w:rPr>
        <w:t xml:space="preserve"> as to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oral </w:t>
      </w:r>
      <w:proofErr w:type="spellStart"/>
      <w:r>
        <w:rPr>
          <w:sz w:val="28"/>
          <w:szCs w:val="28"/>
        </w:rPr>
        <w:t>cavity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mucosa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praecanceroses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leukoplak</w:t>
      </w:r>
      <w:r w:rsidR="006A4239">
        <w:rPr>
          <w:sz w:val="28"/>
          <w:szCs w:val="28"/>
        </w:rPr>
        <w:t>ias</w:t>
      </w:r>
      <w:proofErr w:type="spellEnd"/>
      <w:r>
        <w:rPr>
          <w:sz w:val="28"/>
          <w:szCs w:val="28"/>
        </w:rPr>
        <w:t>.</w:t>
      </w:r>
    </w:p>
    <w:p w14:paraId="46A3842D" w14:textId="0A128286" w:rsidR="006A4239" w:rsidRDefault="006A4239">
      <w:pPr>
        <w:rPr>
          <w:sz w:val="28"/>
          <w:szCs w:val="28"/>
        </w:rPr>
      </w:pPr>
      <w:r>
        <w:rPr>
          <w:sz w:val="28"/>
          <w:szCs w:val="28"/>
        </w:rPr>
        <w:t>Dr. Jana Vašáková, Prague:</w:t>
      </w:r>
    </w:p>
    <w:p w14:paraId="6638B2AA" w14:textId="0FEE8B20" w:rsidR="006A4239" w:rsidRDefault="006A423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childr</w:t>
      </w:r>
      <w:r w:rsidR="007C27E5">
        <w:rPr>
          <w:sz w:val="28"/>
          <w:szCs w:val="28"/>
        </w:rPr>
        <w:t>e</w:t>
      </w:r>
      <w:r>
        <w:rPr>
          <w:sz w:val="28"/>
          <w:szCs w:val="28"/>
        </w:rPr>
        <w:t>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mucogingival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surgery</w:t>
      </w:r>
      <w:proofErr w:type="spellEnd"/>
      <w:r w:rsidR="007C27E5">
        <w:rPr>
          <w:sz w:val="28"/>
          <w:szCs w:val="28"/>
        </w:rPr>
        <w:t xml:space="preserve">, </w:t>
      </w:r>
      <w:proofErr w:type="spellStart"/>
      <w:r w:rsidR="007C27E5">
        <w:rPr>
          <w:sz w:val="28"/>
          <w:szCs w:val="28"/>
        </w:rPr>
        <w:t>the</w:t>
      </w:r>
      <w:proofErr w:type="spellEnd"/>
      <w:r w:rsidR="007C27E5">
        <w:rPr>
          <w:sz w:val="28"/>
          <w:szCs w:val="28"/>
        </w:rPr>
        <w:t xml:space="preserve"> </w:t>
      </w:r>
      <w:proofErr w:type="spellStart"/>
      <w:r w:rsidR="007C27E5">
        <w:rPr>
          <w:sz w:val="28"/>
          <w:szCs w:val="28"/>
        </w:rPr>
        <w:t>way</w:t>
      </w:r>
      <w:proofErr w:type="spellEnd"/>
      <w:r w:rsidR="007C27E5">
        <w:rPr>
          <w:sz w:val="28"/>
          <w:szCs w:val="28"/>
        </w:rPr>
        <w:t xml:space="preserve"> </w:t>
      </w:r>
      <w:proofErr w:type="spellStart"/>
      <w:r w:rsidR="007C27E5">
        <w:rPr>
          <w:sz w:val="28"/>
          <w:szCs w:val="28"/>
        </w:rPr>
        <w:t>of</w:t>
      </w:r>
      <w:proofErr w:type="spellEnd"/>
      <w:r w:rsidR="007C27E5">
        <w:rPr>
          <w:sz w:val="28"/>
          <w:szCs w:val="28"/>
        </w:rPr>
        <w:t xml:space="preserve"> </w:t>
      </w:r>
      <w:proofErr w:type="spellStart"/>
      <w:r w:rsidR="007C27E5">
        <w:rPr>
          <w:sz w:val="28"/>
          <w:szCs w:val="28"/>
        </w:rPr>
        <w:t>treatment</w:t>
      </w:r>
      <w:proofErr w:type="spellEnd"/>
      <w:r w:rsidR="007C27E5">
        <w:rPr>
          <w:sz w:val="28"/>
          <w:szCs w:val="28"/>
        </w:rPr>
        <w:t xml:space="preserve"> in </w:t>
      </w:r>
      <w:proofErr w:type="spellStart"/>
      <w:r w:rsidR="007C27E5">
        <w:rPr>
          <w:sz w:val="28"/>
          <w:szCs w:val="28"/>
        </w:rPr>
        <w:t>the</w:t>
      </w:r>
      <w:proofErr w:type="spellEnd"/>
      <w:r w:rsidR="007C27E5">
        <w:rPr>
          <w:sz w:val="28"/>
          <w:szCs w:val="28"/>
        </w:rPr>
        <w:t xml:space="preserve"> </w:t>
      </w:r>
      <w:proofErr w:type="spellStart"/>
      <w:r w:rsidR="007C27E5">
        <w:rPr>
          <w:sz w:val="28"/>
          <w:szCs w:val="28"/>
        </w:rPr>
        <w:t>frenulum</w:t>
      </w:r>
      <w:proofErr w:type="spellEnd"/>
      <w:r w:rsidR="007C27E5">
        <w:rPr>
          <w:sz w:val="28"/>
          <w:szCs w:val="28"/>
        </w:rPr>
        <w:t xml:space="preserve"> region </w:t>
      </w:r>
      <w:proofErr w:type="spellStart"/>
      <w:r w:rsidR="007C27E5">
        <w:rPr>
          <w:sz w:val="28"/>
          <w:szCs w:val="28"/>
        </w:rPr>
        <w:t>i.e</w:t>
      </w:r>
      <w:proofErr w:type="spellEnd"/>
      <w:r w:rsidR="007C27E5">
        <w:rPr>
          <w:sz w:val="28"/>
          <w:szCs w:val="28"/>
        </w:rPr>
        <w:t xml:space="preserve">.  </w:t>
      </w:r>
      <w:proofErr w:type="spellStart"/>
      <w:r w:rsidR="007C27E5">
        <w:rPr>
          <w:sz w:val="28"/>
          <w:szCs w:val="28"/>
        </w:rPr>
        <w:t>the</w:t>
      </w:r>
      <w:proofErr w:type="spellEnd"/>
      <w:r w:rsidR="007C27E5">
        <w:rPr>
          <w:sz w:val="28"/>
          <w:szCs w:val="28"/>
        </w:rPr>
        <w:t xml:space="preserve"> </w:t>
      </w:r>
      <w:proofErr w:type="spellStart"/>
      <w:r w:rsidR="007C27E5">
        <w:rPr>
          <w:sz w:val="28"/>
          <w:szCs w:val="28"/>
        </w:rPr>
        <w:t>frenulum</w:t>
      </w:r>
      <w:proofErr w:type="spellEnd"/>
      <w:r w:rsidR="007C27E5">
        <w:rPr>
          <w:sz w:val="28"/>
          <w:szCs w:val="28"/>
        </w:rPr>
        <w:t xml:space="preserve"> superior and </w:t>
      </w:r>
      <w:proofErr w:type="spellStart"/>
      <w:r w:rsidR="007C27E5">
        <w:rPr>
          <w:sz w:val="28"/>
          <w:szCs w:val="28"/>
        </w:rPr>
        <w:t>inferior</w:t>
      </w:r>
      <w:proofErr w:type="spellEnd"/>
      <w:r w:rsidR="007C27E5">
        <w:rPr>
          <w:sz w:val="28"/>
          <w:szCs w:val="28"/>
        </w:rPr>
        <w:t xml:space="preserve"> and </w:t>
      </w:r>
      <w:proofErr w:type="spellStart"/>
      <w:r w:rsidR="007C27E5">
        <w:rPr>
          <w:sz w:val="28"/>
          <w:szCs w:val="28"/>
        </w:rPr>
        <w:t>the</w:t>
      </w:r>
      <w:proofErr w:type="spellEnd"/>
      <w:r w:rsidR="007C27E5">
        <w:rPr>
          <w:sz w:val="28"/>
          <w:szCs w:val="28"/>
        </w:rPr>
        <w:t xml:space="preserve"> linguae </w:t>
      </w:r>
      <w:proofErr w:type="spellStart"/>
      <w:r w:rsidR="007C27E5">
        <w:rPr>
          <w:sz w:val="28"/>
          <w:szCs w:val="28"/>
        </w:rPr>
        <w:t>frenulum</w:t>
      </w:r>
      <w:proofErr w:type="spellEnd"/>
      <w:r w:rsidR="007C27E5">
        <w:rPr>
          <w:sz w:val="28"/>
          <w:szCs w:val="28"/>
        </w:rPr>
        <w:t>.</w:t>
      </w:r>
    </w:p>
    <w:p w14:paraId="362A5B2D" w14:textId="1E8EAA49" w:rsidR="007C27E5" w:rsidRDefault="007C27E5">
      <w:pPr>
        <w:rPr>
          <w:sz w:val="28"/>
          <w:szCs w:val="28"/>
        </w:rPr>
      </w:pPr>
      <w:r>
        <w:rPr>
          <w:sz w:val="28"/>
          <w:szCs w:val="28"/>
        </w:rPr>
        <w:t xml:space="preserve">Dr. Barbora Králíčková, 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Department </w:t>
      </w:r>
      <w:proofErr w:type="spellStart"/>
      <w:r>
        <w:rPr>
          <w:sz w:val="28"/>
          <w:szCs w:val="28"/>
        </w:rPr>
        <w:t>of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infectious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diseases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Hospital</w:t>
      </w:r>
      <w:proofErr w:type="spellEnd"/>
      <w:r>
        <w:rPr>
          <w:sz w:val="28"/>
          <w:szCs w:val="28"/>
        </w:rPr>
        <w:t xml:space="preserve"> Bulovka, Prague: </w:t>
      </w:r>
    </w:p>
    <w:p w14:paraId="5FFBBCEA" w14:textId="11F8A970" w:rsidR="007C27E5" w:rsidRDefault="007C27E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Hepatitis, etiology, </w:t>
      </w:r>
      <w:proofErr w:type="spellStart"/>
      <w:r>
        <w:rPr>
          <w:sz w:val="28"/>
          <w:szCs w:val="28"/>
        </w:rPr>
        <w:t>symptoms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prevention</w:t>
      </w:r>
      <w:proofErr w:type="spellEnd"/>
      <w:r>
        <w:rPr>
          <w:sz w:val="28"/>
          <w:szCs w:val="28"/>
        </w:rPr>
        <w:t xml:space="preserve">- not </w:t>
      </w:r>
      <w:proofErr w:type="spellStart"/>
      <w:r>
        <w:rPr>
          <w:sz w:val="28"/>
          <w:szCs w:val="28"/>
        </w:rPr>
        <w:t>only</w:t>
      </w:r>
      <w:proofErr w:type="spellEnd"/>
      <w:r>
        <w:rPr>
          <w:sz w:val="28"/>
          <w:szCs w:val="28"/>
        </w:rPr>
        <w:t xml:space="preserve"> in ambulance office.</w:t>
      </w:r>
    </w:p>
    <w:p w14:paraId="1F03FF96" w14:textId="11C385B8" w:rsidR="00320743" w:rsidRDefault="0032074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For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Czech </w:t>
      </w:r>
      <w:proofErr w:type="spellStart"/>
      <w:r>
        <w:rPr>
          <w:sz w:val="28"/>
          <w:szCs w:val="28"/>
        </w:rPr>
        <w:t>Perio</w:t>
      </w:r>
      <w:proofErr w:type="spellEnd"/>
      <w:r>
        <w:rPr>
          <w:sz w:val="28"/>
          <w:szCs w:val="28"/>
        </w:rPr>
        <w:t xml:space="preserve"> Society,</w:t>
      </w:r>
    </w:p>
    <w:p w14:paraId="4A50C015" w14:textId="45DF05D4" w:rsidR="00320743" w:rsidRDefault="00320743">
      <w:pPr>
        <w:rPr>
          <w:sz w:val="28"/>
          <w:szCs w:val="28"/>
        </w:rPr>
      </w:pPr>
      <w:r>
        <w:rPr>
          <w:sz w:val="28"/>
          <w:szCs w:val="28"/>
        </w:rPr>
        <w:t xml:space="preserve">Dr. Michal Kania, </w:t>
      </w:r>
      <w:proofErr w:type="spellStart"/>
      <w:r>
        <w:rPr>
          <w:sz w:val="28"/>
          <w:szCs w:val="28"/>
        </w:rPr>
        <w:t>scientific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secreta</w:t>
      </w:r>
      <w:r w:rsidR="007D4481">
        <w:rPr>
          <w:sz w:val="28"/>
          <w:szCs w:val="28"/>
        </w:rPr>
        <w:t>r</w:t>
      </w:r>
      <w:r>
        <w:rPr>
          <w:sz w:val="28"/>
          <w:szCs w:val="28"/>
        </w:rPr>
        <w:t>y</w:t>
      </w:r>
      <w:proofErr w:type="spellEnd"/>
    </w:p>
    <w:p w14:paraId="0641D986" w14:textId="77777777" w:rsidR="007C27E5" w:rsidRDefault="007C27E5">
      <w:pPr>
        <w:rPr>
          <w:sz w:val="28"/>
          <w:szCs w:val="28"/>
        </w:rPr>
      </w:pPr>
    </w:p>
    <w:p w14:paraId="48B96C0C" w14:textId="77777777" w:rsidR="007C27E5" w:rsidRDefault="007C27E5">
      <w:pPr>
        <w:rPr>
          <w:sz w:val="28"/>
          <w:szCs w:val="28"/>
        </w:rPr>
      </w:pPr>
    </w:p>
    <w:p w14:paraId="4536D40F" w14:textId="208C6FA3" w:rsidR="006154FE" w:rsidRDefault="006154F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262950F" w14:textId="77777777" w:rsidR="002F5238" w:rsidRDefault="002F5238">
      <w:pPr>
        <w:rPr>
          <w:sz w:val="28"/>
          <w:szCs w:val="28"/>
        </w:rPr>
      </w:pPr>
    </w:p>
    <w:p w14:paraId="7B6F036F" w14:textId="77777777" w:rsidR="000C4782" w:rsidRDefault="000C4782">
      <w:pPr>
        <w:rPr>
          <w:sz w:val="28"/>
          <w:szCs w:val="28"/>
        </w:rPr>
      </w:pPr>
    </w:p>
    <w:p w14:paraId="16C1E3BB" w14:textId="77777777" w:rsidR="00855A80" w:rsidRDefault="00855A80">
      <w:pPr>
        <w:rPr>
          <w:sz w:val="28"/>
          <w:szCs w:val="28"/>
        </w:rPr>
      </w:pPr>
    </w:p>
    <w:p w14:paraId="0DB330F8" w14:textId="77777777" w:rsidR="00855A80" w:rsidRPr="00855A80" w:rsidRDefault="00855A80">
      <w:pPr>
        <w:rPr>
          <w:sz w:val="28"/>
          <w:szCs w:val="28"/>
        </w:rPr>
      </w:pPr>
    </w:p>
    <w:sectPr w:rsidR="00855A80" w:rsidRPr="00855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A80"/>
    <w:rsid w:val="00045031"/>
    <w:rsid w:val="00056FA1"/>
    <w:rsid w:val="000C4782"/>
    <w:rsid w:val="00252327"/>
    <w:rsid w:val="002F5238"/>
    <w:rsid w:val="00320743"/>
    <w:rsid w:val="003737DB"/>
    <w:rsid w:val="006154FE"/>
    <w:rsid w:val="006A4239"/>
    <w:rsid w:val="006B1192"/>
    <w:rsid w:val="007C27E5"/>
    <w:rsid w:val="007D4481"/>
    <w:rsid w:val="00855A80"/>
    <w:rsid w:val="00A44B63"/>
    <w:rsid w:val="00B82929"/>
    <w:rsid w:val="00B9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1E89C"/>
  <w15:chartTrackingRefBased/>
  <w15:docId w15:val="{8C2CB0E0-3C60-4ACE-8034-389C9240C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55A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55A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55A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55A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55A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55A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55A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55A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55A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55A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55A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55A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55A8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55A8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55A8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55A8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55A8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55A8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55A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55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55A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55A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55A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55A8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55A8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55A8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55A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55A8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55A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227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Záruba</dc:creator>
  <cp:keywords/>
  <dc:description/>
  <cp:lastModifiedBy>Ladislav Záruba</cp:lastModifiedBy>
  <cp:revision>6</cp:revision>
  <dcterms:created xsi:type="dcterms:W3CDTF">2026-05-21T15:01:00Z</dcterms:created>
  <dcterms:modified xsi:type="dcterms:W3CDTF">2026-05-22T09:19:00Z</dcterms:modified>
</cp:coreProperties>
</file>